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Community Day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: การประชุมบริการวิชาการระดับชาติ ครั้งที่ 2</w:t>
      </w: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“การบริการวิชาการจากมหาวิทยาลัยสู่ชุมชนเพื่อพัฒนาท้องถิ่นอย่างยั่งยืน”</w:t>
      </w: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------------------------------------------------------------</w:t>
      </w:r>
    </w:p>
    <w:p w:rsidR="00A65644" w:rsidRDefault="00A65644" w:rsidP="00A6564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:rsidR="00A65644" w:rsidRDefault="00A65644" w:rsidP="00A65644">
      <w:pPr>
        <w:tabs>
          <w:tab w:val="left" w:pos="709"/>
        </w:tabs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ตามพระราชบัญญัติการศึกษาแห่งชาติ พ.ศ.2542 และที่แก้ไขเพิ่มเติม (ฉบับที่ 2) พ.ศ.2545 แผนการ</w:t>
      </w:r>
    </w:p>
    <w:p w:rsidR="00A65644" w:rsidRDefault="00A65644" w:rsidP="00A6564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ศึกษาแห่งชาติ พ.ศ. 2560 - 2575 มาตรฐานการศึกษาของชาติ พ.ศ. 2561 และประกาศกระทรวงการอุดมศึกษา วิทยาศาสตร์วิจัยและนวัตกรรม พ.ศ. 2565 มุ่งเน้นการพัฒนาคนและสังคมไทยให้เป็นรากฐานที่แข็งแกร่งของประเทศ มุ่งหวังให้จัดการศึกษาเป็นการศึกษาตลอดชีวิต สร้างวิถีการเรียนรู้ของคนไทยให้เป็นสังคมแห่งการเรียนรู้ร่วมกันสร้างนวัตกรรม เพื่อพัฒนาคุณภาพชีวิตของประชาชนและสังคม โดยใช้กลไกระดับกระทรวง ระดับคณะกรรมการการอุดมศึกษา และระดับสถาบันอุดมศึกษา ในการส่งเสริมการดำเนินงานให้เป็นไปตามมาตรฐานการอุดมศึกษา โดยให้มีการกำกับติดตาม ตรวจสอบ ประเมินและพัฒนาอย่างต่อเนื่อง ซึ่งมาตรฐานอุดมศึกษาจะครอบคลุมด้านผลลัพธ์ผู้เรียน การวิจัยและนวัตกรรม การบริการวิชาการแก่สังคม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วัฒนธรรม และการบริหารจัดการ ตามศักยภาพของกลุ่มสถาบันอุดมศึกษา ซึ่งมหาวิทยาลัยราช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จัดอยู่ในกลุ่มที่ 3 กลุ่มพัฒนาชุมชนท้องถิ่นหรือชุมชนอื่น</w:t>
      </w:r>
    </w:p>
    <w:p w:rsidR="00A65644" w:rsidRDefault="00A65644" w:rsidP="00A65644">
      <w:pPr>
        <w:tabs>
          <w:tab w:val="left" w:pos="709"/>
        </w:tabs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จากนโยบายดังกล่าว 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อุบลราชธานี เล็งเห็นความสำคัญในการส่งเสริมให้มหา </w:t>
      </w:r>
    </w:p>
    <w:p w:rsidR="00A65644" w:rsidRDefault="00A65644" w:rsidP="00A6564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มารถนำองค์ความรู้ตามพันธกิจของมหาวิทยาลัยสู่การบริการให้ชุมขนท้องถิ่นเกิดการพัฒนาอย่างยั่งยืน โดยเน้นด้านเศรษฐกิจ สังคม และ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วัฒนธรรม ตามสภาพปัญหา และความต้องการที่แท้จริงของชุมชนท้องถิ่น อันจะเป็นส่วนหนึ่งในการพัฒนาคุณภาพชีวิตของชุมชนที่ดีขึ้น สร้างอาชีพ สร้างรายได้ และเสริมสร้างความเข้มแข็งให้กับชุมชน เกิดการบูรณาการระหว่างภาคีเครือข่ายภาครัฐ ภาคเอกชน และภาคประชาสังคม ในการดำเนินงานขับเคลื่อนการพัฒนาท้องถิ่นอย่างยั่งยืน </w:t>
      </w:r>
    </w:p>
    <w:p w:rsidR="00A65644" w:rsidRDefault="00A65644" w:rsidP="00A65644">
      <w:pPr>
        <w:tabs>
          <w:tab w:val="left" w:pos="709"/>
        </w:tabs>
        <w:spacing w:after="0" w:line="240" w:lineRule="auto"/>
        <w:ind w:left="284" w:firstLine="43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งานวิจัยและบริการวิชาการ 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อุบลราชธานี    </w:t>
      </w:r>
    </w:p>
    <w:p w:rsidR="00A65644" w:rsidRDefault="00A65644" w:rsidP="00A65644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ได้นำหลักการและนโยบายดังกล่าวมาจัดทำโครงการ</w:t>
      </w:r>
      <w:r>
        <w:rPr>
          <w:rFonts w:ascii="TH SarabunPSK" w:hAnsi="TH SarabunPSK" w:cs="TH SarabunPSK"/>
          <w:sz w:val="32"/>
          <w:szCs w:val="32"/>
        </w:rPr>
        <w:t xml:space="preserve"> Community Day </w:t>
      </w:r>
      <w:r>
        <w:rPr>
          <w:rFonts w:ascii="TH SarabunPSK" w:hAnsi="TH SarabunPSK" w:cs="TH SarabunPSK" w:hint="cs"/>
          <w:sz w:val="32"/>
          <w:szCs w:val="32"/>
          <w:cs/>
        </w:rPr>
        <w:t>: การประชุมบริการวิชาการระดับชาติ ครั้งที่ 2 เพื่อเป็นเวทีสำหรับการแลกเปลี่ยนเรียนรู้การบริการวิชาการอย่างเป็นรูปธรรมระหว่างคณะ หน่วยงานภาคีเครือข่าย และระหว่างมหาวิทยาลัย ภายใต้หัวข้อ “การบริการวิชาการจากมหาวิทยาลัยสู่ชุมชน เพื่อการพัฒนาท้องถิ่นอย่างยั่งยืน” อันจะนำไปสู่การเผยแพร่ผลงานบริการวิชาการตามหลักความรับผิดชอบต่อสังคม สร้างความเชื่อมั่นในมาตรฐานและการดำเนินงานของมหาวิทยาลัยราช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</w:p>
    <w:p w:rsidR="00A65644" w:rsidRDefault="00A65644" w:rsidP="00A65644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A65644" w:rsidRDefault="00A65644" w:rsidP="00A6564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1) เพื่อเผยแพร่องค์ความรู้ด้านการบริการวิชาการเพื่อพัฒนาท้องถิ่น</w:t>
      </w:r>
    </w:p>
    <w:p w:rsidR="00A65644" w:rsidRDefault="00A65644" w:rsidP="00A6564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2) เพื่อให้เกิดการแลกเปลี่ยนเรียนรู้ร่วมกันระหว่างคณาจารย์ นักศึกษา นักวิชาการและภาคีเครือข่า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กลุ่มเป้าหมาย/ผู้เข้าร่วมโครงการ หรือผู้มีส่วนได้เสีย </w:t>
      </w:r>
    </w:p>
    <w:p w:rsidR="00A65644" w:rsidRDefault="00A65644" w:rsidP="00A65644">
      <w:pPr>
        <w:spacing w:after="0" w:line="240" w:lineRule="auto"/>
        <w:ind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นักวิชาการ คณาจารย์ นักศึกษา และผู้สนใจ ทั้งภายในและภายนอก อย่างน้อย 300 คน</w:t>
      </w:r>
    </w:p>
    <w:p w:rsidR="00A65644" w:rsidRDefault="00A65644" w:rsidP="00A656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ผลที่คาดว่าจะได้รับจากการดำเนินงานโครงการ</w:t>
      </w:r>
    </w:p>
    <w:p w:rsidR="00A65644" w:rsidRDefault="00A65644" w:rsidP="00A656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องค์ความรู้ด้านการบริการวิชาการเพื่อพัฒนาท้องถิ่นได้รับการเผยแพร่</w:t>
      </w:r>
    </w:p>
    <w:p w:rsidR="00A65644" w:rsidRDefault="00A65644" w:rsidP="00A65644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2) คณาจารย์ นักศึกษา นักวิชาการและภาคีเครือข่ายได้แลกเปลี่ยนเรียนรู้และได้รับการพัฒนาศักยภาพด้านการบริการวิชาการเพื่อพัฒนาท้องถิ่นร่วมกัน</w:t>
      </w:r>
    </w:p>
    <w:p w:rsidR="00A65644" w:rsidRDefault="00A65644" w:rsidP="00A656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สถานที่ดำเนินโครงการ</w:t>
      </w:r>
    </w:p>
    <w:p w:rsidR="00A65644" w:rsidRDefault="00A65644" w:rsidP="00A6564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อุบลราชธานี</w:t>
      </w:r>
    </w:p>
    <w:p w:rsidR="00A65644" w:rsidRDefault="00A65644" w:rsidP="00A65644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A65644" w:rsidRDefault="00A65644" w:rsidP="00A65644">
      <w:pPr>
        <w:spacing w:after="0" w:line="240" w:lineRule="auto"/>
        <w:ind w:left="3690"/>
        <w:rPr>
          <w:rFonts w:ascii="TH SarabunPSK" w:hAnsi="TH SarabunPSK" w:cs="TH SarabunPSK"/>
          <w:sz w:val="32"/>
          <w:szCs w:val="32"/>
          <w:cs/>
        </w:rPr>
      </w:pPr>
    </w:p>
    <w:p w:rsidR="00A65644" w:rsidRDefault="00A65644" w:rsidP="00A65644">
      <w:pPr>
        <w:spacing w:after="0" w:line="240" w:lineRule="auto"/>
      </w:pPr>
    </w:p>
    <w:p w:rsidR="00A65644" w:rsidRDefault="00A65644" w:rsidP="00A65644">
      <w:pPr>
        <w:spacing w:after="0" w:line="240" w:lineRule="auto"/>
      </w:pPr>
    </w:p>
    <w:p w:rsidR="00A65644" w:rsidRDefault="00A65644" w:rsidP="00A65644">
      <w:pPr>
        <w:spacing w:after="0" w:line="240" w:lineRule="auto"/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Pr="00A65644" w:rsidRDefault="00A65644" w:rsidP="00A6564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65644" w:rsidRDefault="00A65644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6F42" w:rsidRPr="007C1005" w:rsidRDefault="007C1005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100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กติกาการรับ</w:t>
      </w:r>
      <w:bookmarkStart w:id="0" w:name="_GoBack"/>
      <w:bookmarkEnd w:id="0"/>
      <w:r w:rsidRPr="007C1005">
        <w:rPr>
          <w:rFonts w:ascii="TH SarabunPSK" w:hAnsi="TH SarabunPSK" w:cs="TH SarabunPSK"/>
          <w:b/>
          <w:bCs/>
          <w:sz w:val="32"/>
          <w:szCs w:val="32"/>
          <w:cs/>
        </w:rPr>
        <w:t>สมัคร</w:t>
      </w: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และหลักเกณฑ์การตัดสิน</w:t>
      </w:r>
    </w:p>
    <w:p w:rsidR="007C1005" w:rsidRPr="007C1005" w:rsidRDefault="007C1005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Community Day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ประชุมบ</w:t>
      </w:r>
      <w:r w:rsidR="005C6EA8">
        <w:rPr>
          <w:rFonts w:ascii="TH SarabunPSK" w:hAnsi="TH SarabunPSK" w:cs="TH SarabunPSK" w:hint="cs"/>
          <w:b/>
          <w:bCs/>
          <w:sz w:val="32"/>
          <w:szCs w:val="32"/>
          <w:cs/>
        </w:rPr>
        <w:t>ริการวิชาการระดับชาติ ครั้งที่ 2</w:t>
      </w: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C1005" w:rsidRDefault="007C1005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CA2D44">
        <w:rPr>
          <w:rFonts w:ascii="TH SarabunPSK" w:hAnsi="TH SarabunPSK" w:cs="TH SarabunPSK"/>
          <w:b/>
          <w:bCs/>
          <w:sz w:val="32"/>
          <w:szCs w:val="32"/>
        </w:rPr>
        <w:t>U2C</w:t>
      </w:r>
      <w:r w:rsidRPr="007C10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1005">
        <w:rPr>
          <w:rFonts w:ascii="TH SarabunPSK" w:hAnsi="TH SarabunPSK" w:cs="TH SarabunPSK" w:hint="cs"/>
          <w:b/>
          <w:bCs/>
          <w:sz w:val="32"/>
          <w:szCs w:val="32"/>
          <w:cs/>
        </w:rPr>
        <w:t>จากมหาวิทยาลัยสู่ชุมชนเพื่อพัฒนาท้องถิ่นอย่างยั่งยืน”</w:t>
      </w:r>
    </w:p>
    <w:p w:rsidR="007C1005" w:rsidRPr="00003DD9" w:rsidRDefault="007C1005" w:rsidP="00A65644">
      <w:pPr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7C1005" w:rsidRDefault="007C1005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การส่งผลงานบริการวิชาการเข้าประกวดในโครงการ</w:t>
      </w:r>
      <w:r w:rsidRPr="007C100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1005">
        <w:rPr>
          <w:rFonts w:ascii="TH SarabunPSK" w:hAnsi="TH SarabunPSK" w:cs="TH SarabunPSK"/>
          <w:sz w:val="32"/>
          <w:szCs w:val="32"/>
        </w:rPr>
        <w:t>Community Day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การประชุมบริการวิชาการระดับชาติ ครั้งที่ 1 ภายใต้ หัวข้อ</w:t>
      </w:r>
      <w:r w:rsidRPr="007C1005">
        <w:rPr>
          <w:rFonts w:ascii="TH SarabunPSK" w:hAnsi="TH SarabunPSK" w:cs="TH SarabunPSK" w:hint="cs"/>
          <w:sz w:val="32"/>
          <w:szCs w:val="32"/>
          <w:cs/>
        </w:rPr>
        <w:t>“</w:t>
      </w:r>
      <w:r w:rsidR="00F3374D">
        <w:rPr>
          <w:rFonts w:ascii="TH SarabunPSK" w:hAnsi="TH SarabunPSK" w:cs="TH SarabunPSK"/>
          <w:sz w:val="32"/>
          <w:szCs w:val="32"/>
        </w:rPr>
        <w:t>U2C</w:t>
      </w:r>
      <w:r w:rsidRPr="007C10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1005">
        <w:rPr>
          <w:rFonts w:ascii="TH SarabunPSK" w:hAnsi="TH SarabunPSK" w:cs="TH SarabunPSK" w:hint="cs"/>
          <w:sz w:val="32"/>
          <w:szCs w:val="32"/>
          <w:cs/>
        </w:rPr>
        <w:t>จากมหาวิทยาลัยสู่ชุมชนเพื่อพัฒนาท้องถิ่นอย่างยั่งยืน”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862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 มหา</w:t>
      </w:r>
      <w:r w:rsidR="000B38F4">
        <w:rPr>
          <w:rFonts w:ascii="TH SarabunPSK" w:hAnsi="TH SarabunPSK" w:cs="TH SarabunPSK" w:hint="cs"/>
          <w:sz w:val="32"/>
          <w:szCs w:val="32"/>
          <w:cs/>
        </w:rPr>
        <w:t>วิทยาลัยราช</w:t>
      </w:r>
      <w:proofErr w:type="spellStart"/>
      <w:r w:rsidR="000B38F4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0B38F4">
        <w:rPr>
          <w:rFonts w:ascii="TH SarabunPSK" w:hAnsi="TH SarabunPSK" w:cs="TH SarabunPSK" w:hint="cs"/>
          <w:sz w:val="32"/>
          <w:szCs w:val="32"/>
          <w:cs/>
        </w:rPr>
        <w:t>อุบลราชธานี มีกติก</w:t>
      </w:r>
      <w:r>
        <w:rPr>
          <w:rFonts w:ascii="TH SarabunPSK" w:hAnsi="TH SarabunPSK" w:cs="TH SarabunPSK" w:hint="cs"/>
          <w:sz w:val="32"/>
          <w:szCs w:val="32"/>
          <w:cs/>
        </w:rPr>
        <w:t>าการรับสมัคร และหลักเกณฑ์</w:t>
      </w:r>
      <w:r w:rsidR="008F686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การตัดสิน ตามรายละเอียดดังนี้</w:t>
      </w:r>
    </w:p>
    <w:p w:rsidR="007C1005" w:rsidRPr="004154C2" w:rsidRDefault="007C1005" w:rsidP="00A65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154C2">
        <w:rPr>
          <w:rFonts w:ascii="TH SarabunPSK" w:hAnsi="TH SarabunPSK" w:cs="TH SarabunPSK" w:hint="cs"/>
          <w:b/>
          <w:bCs/>
          <w:sz w:val="32"/>
          <w:szCs w:val="32"/>
          <w:cs/>
        </w:rPr>
        <w:t>1.กติกาการรับสมัคร</w:t>
      </w:r>
    </w:p>
    <w:p w:rsidR="007C1005" w:rsidRDefault="007C1005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154C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154C2">
        <w:rPr>
          <w:rFonts w:ascii="TH SarabunPSK" w:hAnsi="TH SarabunPSK" w:cs="TH SarabunPSK" w:hint="cs"/>
          <w:b/>
          <w:bCs/>
          <w:sz w:val="32"/>
          <w:szCs w:val="32"/>
          <w:cs/>
        </w:rPr>
        <w:t>1.1 คุณสมบัติ</w:t>
      </w:r>
    </w:p>
    <w:p w:rsidR="007C1005" w:rsidRDefault="007C1005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B3CD5">
        <w:rPr>
          <w:rFonts w:ascii="TH SarabunPSK" w:hAnsi="TH SarabunPSK" w:cs="TH SarabunPSK" w:hint="cs"/>
          <w:sz w:val="32"/>
          <w:szCs w:val="32"/>
          <w:cs/>
        </w:rPr>
        <w:t>เป็นอาจารย์หรือ</w:t>
      </w:r>
      <w:r w:rsidR="005C6EA8">
        <w:rPr>
          <w:rFonts w:ascii="TH SarabunPSK" w:hAnsi="TH SarabunPSK" w:cs="TH SarabunPSK" w:hint="cs"/>
          <w:sz w:val="32"/>
          <w:szCs w:val="32"/>
          <w:cs/>
        </w:rPr>
        <w:t>นักศึกษาในระดับปริญญาตรี</w:t>
      </w:r>
      <w:r w:rsidR="008B3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6862">
        <w:rPr>
          <w:rFonts w:ascii="TH SarabunPSK" w:hAnsi="TH SarabunPSK" w:cs="TH SarabunPSK" w:hint="cs"/>
          <w:sz w:val="32"/>
          <w:szCs w:val="32"/>
          <w:cs/>
        </w:rPr>
        <w:t>ทั้ง</w:t>
      </w:r>
      <w:r>
        <w:rPr>
          <w:rFonts w:ascii="TH SarabunPSK" w:hAnsi="TH SarabunPSK" w:cs="TH SarabunPSK" w:hint="cs"/>
          <w:sz w:val="32"/>
          <w:szCs w:val="32"/>
          <w:cs/>
        </w:rPr>
        <w:t>ภายในม</w:t>
      </w:r>
      <w:r w:rsidR="00E66438">
        <w:rPr>
          <w:rFonts w:ascii="TH SarabunPSK" w:hAnsi="TH SarabunPSK" w:cs="TH SarabunPSK" w:hint="cs"/>
          <w:sz w:val="32"/>
          <w:szCs w:val="32"/>
          <w:cs/>
        </w:rPr>
        <w:t>หาวิทยาลัยราช</w:t>
      </w:r>
      <w:proofErr w:type="spellStart"/>
      <w:r w:rsidR="00E66438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E66438">
        <w:rPr>
          <w:rFonts w:ascii="TH SarabunPSK" w:hAnsi="TH SarabunPSK" w:cs="TH SarabunPSK" w:hint="cs"/>
          <w:sz w:val="32"/>
          <w:szCs w:val="32"/>
          <w:cs/>
        </w:rPr>
        <w:t>อุบลราชธานี และ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E66438">
        <w:rPr>
          <w:rFonts w:ascii="TH SarabunPSK" w:hAnsi="TH SarabunPSK" w:cs="TH SarabunPSK" w:hint="cs"/>
          <w:sz w:val="32"/>
          <w:szCs w:val="32"/>
          <w:cs/>
        </w:rPr>
        <w:t>ทั่วประเทศ</w:t>
      </w:r>
    </w:p>
    <w:p w:rsidR="007C1005" w:rsidRDefault="007C1005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2) </w:t>
      </w:r>
      <w:r w:rsidR="00DC04D6">
        <w:rPr>
          <w:rFonts w:ascii="TH SarabunPSK" w:hAnsi="TH SarabunPSK" w:cs="TH SarabunPSK" w:hint="cs"/>
          <w:sz w:val="32"/>
          <w:szCs w:val="32"/>
          <w:cs/>
        </w:rPr>
        <w:t>หนึ่งมหาวิทยาลัย ห</w:t>
      </w:r>
      <w:r w:rsidR="00681979">
        <w:rPr>
          <w:rFonts w:ascii="TH SarabunPSK" w:hAnsi="TH SarabunPSK" w:cs="TH SarabunPSK" w:hint="cs"/>
          <w:sz w:val="32"/>
          <w:szCs w:val="32"/>
          <w:cs/>
        </w:rPr>
        <w:t>นึ่งคณะฯ สามารถส่งโครงการเข้าร่วมประกวดได้มากกว่า 1 โครงการ</w:t>
      </w:r>
    </w:p>
    <w:p w:rsidR="004154C2" w:rsidRDefault="007C1005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3) ผลงาน/โครงการที่ส่งเข้าประกวดต้องเป็น</w:t>
      </w:r>
      <w:r w:rsidR="00EF7A7D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681979">
        <w:rPr>
          <w:rFonts w:ascii="TH SarabunPSK" w:hAnsi="TH SarabunPSK" w:cs="TH SarabunPSK" w:hint="cs"/>
          <w:sz w:val="32"/>
          <w:szCs w:val="32"/>
          <w:cs/>
        </w:rPr>
        <w:t xml:space="preserve">ที่ดำเนินการมาแล้วไม่เกิน 2 </w:t>
      </w:r>
      <w:r w:rsidR="001C575B">
        <w:rPr>
          <w:rFonts w:ascii="TH SarabunPSK" w:hAnsi="TH SarabunPSK" w:cs="TH SarabunPSK" w:hint="cs"/>
          <w:sz w:val="32"/>
          <w:szCs w:val="32"/>
          <w:cs/>
        </w:rPr>
        <w:t>ปี</w:t>
      </w:r>
      <w:r w:rsidR="008B3CD5">
        <w:rPr>
          <w:rFonts w:ascii="TH SarabunPSK" w:hAnsi="TH SarabunPSK" w:cs="TH SarabunPSK" w:hint="cs"/>
          <w:sz w:val="32"/>
          <w:szCs w:val="32"/>
          <w:cs/>
        </w:rPr>
        <w:t>หรือเป็นโครงการที่ดำเนินการในปี พ.ศ. 2566</w:t>
      </w:r>
    </w:p>
    <w:p w:rsidR="004154C2" w:rsidRDefault="004154C2" w:rsidP="00A65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154C2">
        <w:rPr>
          <w:rFonts w:ascii="TH SarabunPSK" w:hAnsi="TH SarabunPSK" w:cs="TH SarabunPSK" w:hint="cs"/>
          <w:b/>
          <w:bCs/>
          <w:sz w:val="32"/>
          <w:szCs w:val="32"/>
          <w:cs/>
        </w:rPr>
        <w:t>1.2 วิธีการสมัคร</w:t>
      </w:r>
    </w:p>
    <w:p w:rsidR="004154C2" w:rsidRDefault="004154C2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91BB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1C575B">
        <w:rPr>
          <w:rFonts w:ascii="TH SarabunPSK" w:hAnsi="TH SarabunPSK" w:cs="TH SarabunPSK" w:hint="cs"/>
          <w:sz w:val="32"/>
          <w:szCs w:val="32"/>
          <w:cs/>
        </w:rPr>
        <w:t>มหาวิทยาลัย คณะฯ หรือหน่วยงาน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ที่ประสงค์จะส่งโครงการ/ผลงานเข้าประกวดสามารถดำเนินการ ดังนี้</w:t>
      </w:r>
    </w:p>
    <w:p w:rsidR="00144943" w:rsidRDefault="000717A8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1) ส่งใบสมัคร เพื่อแสดงความจำนงเข้าร่วมประกวดผลงานบริการวิชาการ ภายใต้หัวข้อ </w:t>
      </w:r>
      <w:r w:rsidR="00144943" w:rsidRPr="007C1005">
        <w:rPr>
          <w:rFonts w:ascii="TH SarabunPSK" w:hAnsi="TH SarabunPSK" w:cs="TH SarabunPSK" w:hint="cs"/>
          <w:sz w:val="32"/>
          <w:szCs w:val="32"/>
          <w:cs/>
        </w:rPr>
        <w:t>“</w:t>
      </w:r>
      <w:r w:rsidR="00FB6492">
        <w:rPr>
          <w:rFonts w:ascii="TH SarabunPSK" w:hAnsi="TH SarabunPSK" w:cs="TH SarabunPSK"/>
          <w:sz w:val="32"/>
          <w:szCs w:val="32"/>
        </w:rPr>
        <w:t>U2C</w:t>
      </w:r>
      <w:r w:rsidR="00144943" w:rsidRPr="007C10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44943" w:rsidRPr="007C1005">
        <w:rPr>
          <w:rFonts w:ascii="TH SarabunPSK" w:hAnsi="TH SarabunPSK" w:cs="TH SarabunPSK" w:hint="cs"/>
          <w:sz w:val="32"/>
          <w:szCs w:val="32"/>
          <w:cs/>
        </w:rPr>
        <w:t>จากมหาวิทยาลัยสู่ชุมชนเพื่อพัฒนาท้องถิ่นอย่างยั่งยืน”</w:t>
      </w:r>
      <w:r w:rsidR="00144943">
        <w:rPr>
          <w:rFonts w:ascii="TH SarabunPSK" w:hAnsi="TH SarabunPSK" w:cs="TH SarabunPSK" w:hint="cs"/>
          <w:sz w:val="32"/>
          <w:szCs w:val="32"/>
          <w:cs/>
        </w:rPr>
        <w:t xml:space="preserve"> ตามแบบฟอร์มที่กำหนด</w:t>
      </w:r>
    </w:p>
    <w:p w:rsidR="000717A8" w:rsidRDefault="00144943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2) </w:t>
      </w:r>
      <w:r w:rsidR="00456EDE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8E301F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456EDE">
        <w:rPr>
          <w:rFonts w:ascii="TH SarabunPSK" w:hAnsi="TH SarabunPSK" w:cs="TH SarabunPSK" w:hint="cs"/>
          <w:sz w:val="32"/>
          <w:szCs w:val="32"/>
          <w:cs/>
        </w:rPr>
        <w:t xml:space="preserve">บริการวิชาการภายใต้หัวข้อ </w:t>
      </w:r>
      <w:r w:rsidR="00456EDE" w:rsidRPr="007C1005">
        <w:rPr>
          <w:rFonts w:ascii="TH SarabunPSK" w:hAnsi="TH SarabunPSK" w:cs="TH SarabunPSK" w:hint="cs"/>
          <w:sz w:val="32"/>
          <w:szCs w:val="32"/>
          <w:cs/>
        </w:rPr>
        <w:t>“</w:t>
      </w:r>
      <w:r w:rsidR="0082774B">
        <w:rPr>
          <w:rFonts w:ascii="TH SarabunPSK" w:hAnsi="TH SarabunPSK" w:cs="TH SarabunPSK"/>
          <w:sz w:val="32"/>
          <w:szCs w:val="32"/>
        </w:rPr>
        <w:t>U2C</w:t>
      </w:r>
      <w:r w:rsidR="00456EDE" w:rsidRPr="007C100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EDE" w:rsidRPr="007C1005">
        <w:rPr>
          <w:rFonts w:ascii="TH SarabunPSK" w:hAnsi="TH SarabunPSK" w:cs="TH SarabunPSK" w:hint="cs"/>
          <w:sz w:val="32"/>
          <w:szCs w:val="32"/>
          <w:cs/>
        </w:rPr>
        <w:t>จากมหาวิทยาลัยสู่ชุมชนเพื่อพัฒนาท้องถิ่นอย่างยั่งยืน”</w:t>
      </w:r>
      <w:r w:rsidR="00456E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ที่จัดพิมพ์ด้วยกระดาษ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ตัวอักษร 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16 Pt </w:t>
      </w:r>
      <w:r w:rsidR="008E301F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>
        <w:rPr>
          <w:rFonts w:ascii="TH SarabunPSK" w:hAnsi="TH SarabunPSK" w:cs="TH SarabunPSK" w:hint="cs"/>
          <w:sz w:val="32"/>
          <w:szCs w:val="32"/>
          <w:cs/>
        </w:rPr>
        <w:t>ข้อความ กราฟ ตาราง รูปภาพ รวมทั้งสิ้นไม่เกิน 20 หน้า จำนวน 1 ชุด โดยมีหัวข้อและรายละเอียดสำคัญ ดังนี้</w:t>
      </w:r>
    </w:p>
    <w:p w:rsidR="00456EDE" w:rsidRPr="00456EDE" w:rsidRDefault="00456EDE" w:rsidP="00A65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6E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ส่วนนำ</w:t>
      </w:r>
    </w:p>
    <w:p w:rsidR="00144943" w:rsidRDefault="00144943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56EDE">
        <w:rPr>
          <w:rFonts w:ascii="TH SarabunPSK" w:hAnsi="TH SarabunPSK" w:cs="TH SarabunPSK" w:hint="cs"/>
          <w:sz w:val="32"/>
          <w:szCs w:val="32"/>
          <w:cs/>
        </w:rPr>
        <w:t xml:space="preserve">     - ปกหน้า ประกอบด้วยชื่อหน่วยงาน หรือชื่อกลุ่ม และชื่อผลงานที่ส่งเข้าประกวด</w:t>
      </w:r>
    </w:p>
    <w:p w:rsidR="00456EDE" w:rsidRDefault="00456ED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รายละเอียดของสมาชิกกลุ่ม </w:t>
      </w:r>
    </w:p>
    <w:p w:rsidR="00456EDE" w:rsidRDefault="00456EDE" w:rsidP="00A65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56EDE"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เนื้อหา</w:t>
      </w:r>
    </w:p>
    <w:p w:rsidR="00456EDE" w:rsidRDefault="00456ED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456EDE">
        <w:rPr>
          <w:rFonts w:ascii="TH SarabunPSK" w:hAnsi="TH SarabunPSK" w:cs="TH SarabunPSK" w:hint="cs"/>
          <w:sz w:val="32"/>
          <w:szCs w:val="32"/>
          <w:cs/>
        </w:rPr>
        <w:t>- บทสรุปโครงการ</w:t>
      </w:r>
    </w:p>
    <w:p w:rsidR="00456EDE" w:rsidRDefault="00456ED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ความเป็นมา วัตถุประสงค์ ตัวชี้วัด ขั้นตอนหรือวิธีการดำเนินงาน</w:t>
      </w:r>
    </w:p>
    <w:p w:rsidR="00456EDE" w:rsidRDefault="00456ED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การมีส่วนร่วมของภาคีเครือข่ายความร่วมมือ ที่คร</w:t>
      </w:r>
      <w:r w:rsidR="008E301F">
        <w:rPr>
          <w:rFonts w:ascii="TH SarabunPSK" w:hAnsi="TH SarabunPSK" w:cs="TH SarabunPSK" w:hint="cs"/>
          <w:sz w:val="32"/>
          <w:szCs w:val="32"/>
          <w:cs/>
        </w:rPr>
        <w:t>อบคลุมพื้นที่การดำเนินงาน</w:t>
      </w:r>
      <w:r w:rsidR="00C913AC">
        <w:rPr>
          <w:rFonts w:ascii="TH SarabunPSK" w:hAnsi="TH SarabunPSK" w:cs="TH SarabunPSK" w:hint="cs"/>
          <w:sz w:val="32"/>
          <w:szCs w:val="32"/>
          <w:cs/>
        </w:rPr>
        <w:t>ของผู้รับบริการ และความยั่งยืนของโครงการ</w:t>
      </w:r>
    </w:p>
    <w:p w:rsidR="00C913AC" w:rsidRDefault="00C913A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ผลลัพธ์ ผลสัมฤทธิ์ และผลกระทบเชิงบวกกับชุมชนท้องถิ่น ในประเด็นสำคัญอย่างเป็นรูปธรรม</w:t>
      </w:r>
    </w:p>
    <w:p w:rsidR="00C913AC" w:rsidRPr="00456EDE" w:rsidRDefault="00C913A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- การบูรณาการกับพันธกิจของมหาวิทยาลัย</w:t>
      </w:r>
    </w:p>
    <w:p w:rsidR="007C1005" w:rsidRDefault="007C1005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913AC">
        <w:rPr>
          <w:rFonts w:ascii="TH SarabunPSK" w:hAnsi="TH SarabunPSK" w:cs="TH SarabunPSK" w:hint="cs"/>
          <w:sz w:val="32"/>
          <w:szCs w:val="32"/>
          <w:cs/>
        </w:rPr>
        <w:t>- นวัตกรรม หรือแนวปฏิบัติที่ดี</w:t>
      </w:r>
    </w:p>
    <w:p w:rsidR="00C913AC" w:rsidRDefault="00C913A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- ความคุ้มทุน ความคุ้มค่าของโครงการ/ผลงาน</w:t>
      </w:r>
    </w:p>
    <w:p w:rsidR="00C913AC" w:rsidRDefault="00C913A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- ภาคผนวก ประกอบด้วยร่องรอยหลักฐาน ข้อมูล รูปภาพประกอบต่าง ๆ</w:t>
      </w:r>
    </w:p>
    <w:p w:rsidR="00C913AC" w:rsidRDefault="00C913A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3) วิธีการส่งผลงานเข้าประกวด</w:t>
      </w:r>
    </w:p>
    <w:p w:rsidR="00C913AC" w:rsidRDefault="00C913A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สามารถส่ง </w:t>
      </w:r>
      <w:r>
        <w:rPr>
          <w:rFonts w:ascii="TH SarabunPSK" w:hAnsi="TH SarabunPSK" w:cs="TH SarabunPSK"/>
          <w:sz w:val="32"/>
          <w:szCs w:val="32"/>
        </w:rPr>
        <w:t>File word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 xml:space="preserve">PDF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มาที่ </w:t>
      </w:r>
      <w:r>
        <w:rPr>
          <w:rFonts w:ascii="TH SarabunPSK" w:hAnsi="TH SarabunPSK" w:cs="TH SarabunPSK"/>
          <w:sz w:val="32"/>
          <w:szCs w:val="32"/>
        </w:rPr>
        <w:t xml:space="preserve">E </w:t>
      </w:r>
      <w:r>
        <w:rPr>
          <w:rFonts w:ascii="TH SarabunPSK" w:hAnsi="TH SarabunPSK" w:cs="TH SarabunPSK"/>
          <w:sz w:val="32"/>
          <w:szCs w:val="32"/>
          <w:cs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mail</w:t>
      </w:r>
      <w:r w:rsidRPr="007A64BD">
        <w:rPr>
          <w:rFonts w:ascii="TH SarabunPSK" w:hAnsi="TH SarabunPSK" w:cs="TH SarabunPSK"/>
          <w:sz w:val="32"/>
          <w:szCs w:val="32"/>
          <w:cs/>
        </w:rPr>
        <w:t xml:space="preserve">: </w:t>
      </w:r>
      <w:hyperlink r:id="rId7" w:history="1"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Research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human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ubru@gmail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7A64BD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com</w:t>
        </w:r>
      </w:hyperlink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 งานวิจัยและบริการวิชาการ ชั้น 2 อาคาร 20 คณะมนุษยศาสตร์และสังคมศาสตร์ มหาวิทยาลัยราช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อุบลราชธานี ภายใน</w:t>
      </w:r>
      <w:r w:rsidR="00F8058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C1096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9E5590" w:rsidRPr="00DC1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47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จันทร์ ที่  4</w:t>
      </w:r>
      <w:r w:rsidR="00F8058A" w:rsidRPr="008E3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ธันวาคม</w:t>
      </w:r>
      <w:r w:rsidR="003E47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2566</w:t>
      </w:r>
      <w:r w:rsidRPr="00DC109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913AC" w:rsidRDefault="00C913A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ติดต่อประสานงาน 045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352-000 ต่อ 2065</w:t>
      </w:r>
    </w:p>
    <w:p w:rsidR="000C427C" w:rsidRDefault="000C6DF9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 </w:t>
      </w:r>
      <w:r w:rsidR="000214C3">
        <w:rPr>
          <w:rFonts w:ascii="TH SarabunPSK" w:hAnsi="TH SarabunPSK" w:cs="TH SarabunPSK" w:hint="cs"/>
          <w:sz w:val="32"/>
          <w:szCs w:val="32"/>
          <w:cs/>
        </w:rPr>
        <w:t xml:space="preserve">ผศ.ดร.อนันต์ แม้นพยัคฆ์ โทร.094-6569356 </w:t>
      </w:r>
      <w:r w:rsidR="008B3CD5">
        <w:rPr>
          <w:rFonts w:ascii="TH SarabunPSK" w:hAnsi="TH SarabunPSK" w:cs="TH SarabunPSK" w:hint="cs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คุณวิจิตร  อินทนาม โทร 065-324-0015 </w:t>
      </w:r>
    </w:p>
    <w:p w:rsidR="000C427C" w:rsidRPr="000C427C" w:rsidRDefault="000C427C" w:rsidP="00A65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427C">
        <w:rPr>
          <w:rFonts w:ascii="TH SarabunPSK" w:hAnsi="TH SarabunPSK" w:cs="TH SarabunPSK" w:hint="cs"/>
          <w:b/>
          <w:bCs/>
          <w:sz w:val="32"/>
          <w:szCs w:val="32"/>
          <w:cs/>
        </w:rPr>
        <w:t>2. หลักเกณฑ์การตัดสิน</w:t>
      </w:r>
    </w:p>
    <w:p w:rsidR="007C1005" w:rsidRDefault="00C913A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0C427C">
        <w:rPr>
          <w:rFonts w:ascii="TH SarabunPSK" w:hAnsi="TH SarabunPSK" w:cs="TH SarabunPSK" w:hint="cs"/>
          <w:sz w:val="32"/>
          <w:szCs w:val="32"/>
          <w:cs/>
        </w:rPr>
        <w:t>การตัดสินแบ่งเป็น 2 รอบ คือ รอบคัดเลือกและรอบตัดสิน โดยมีวิธีการพิจารณาและหลักเกณฑ์การพิจารณาดังนี้</w:t>
      </w:r>
    </w:p>
    <w:p w:rsidR="000C427C" w:rsidRPr="0038188F" w:rsidRDefault="000C427C" w:rsidP="00A65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8188F">
        <w:rPr>
          <w:rFonts w:ascii="TH SarabunPSK" w:hAnsi="TH SarabunPSK" w:cs="TH SarabunPSK" w:hint="cs"/>
          <w:b/>
          <w:bCs/>
          <w:sz w:val="32"/>
          <w:szCs w:val="32"/>
          <w:cs/>
        </w:rPr>
        <w:t>2.1 รอบคัดเลือก</w:t>
      </w:r>
    </w:p>
    <w:p w:rsidR="000C427C" w:rsidRDefault="000C427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1) วิธีการพิจารณา</w:t>
      </w:r>
    </w:p>
    <w:p w:rsidR="000C427C" w:rsidRDefault="000C427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1.1) คณะกรรมการแต่ละท่านพิจารณาการให้คะแนนจากเอกสารผลงานบริการวิชาการภายใต้หัวข้อ  </w:t>
      </w:r>
      <w:r w:rsidRPr="000C427C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580B3E" w:rsidRPr="00580B3E">
        <w:rPr>
          <w:rFonts w:ascii="TH SarabunPSK" w:hAnsi="TH SarabunPSK" w:cs="TH SarabunPSK"/>
          <w:b/>
          <w:bCs/>
          <w:sz w:val="32"/>
          <w:szCs w:val="32"/>
        </w:rPr>
        <w:t>U2C</w:t>
      </w:r>
      <w:r w:rsidRPr="000C427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C42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จากมหาวิทยาลัยสู่ชุมชนเพื่อพัฒนาท้องถิ่นอย่างยั่งยืน” </w:t>
      </w:r>
      <w:r>
        <w:rPr>
          <w:rFonts w:ascii="TH SarabunPSK" w:hAnsi="TH SarabunPSK" w:cs="TH SarabunPSK" w:hint="cs"/>
          <w:sz w:val="32"/>
          <w:szCs w:val="32"/>
          <w:cs/>
        </w:rPr>
        <w:t>ตามแบบฟอร์มที่กำหนด และให้คะแนนในใบลงคะแนนรอบคัดเลือก โดยส่งผลคะแนนภายในวันที่พิจารณา</w:t>
      </w:r>
    </w:p>
    <w:p w:rsidR="000C427C" w:rsidRDefault="000C427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1.2) เรียงลำดับคะแนนเฉลี่ยของผลงาน</w:t>
      </w:r>
    </w:p>
    <w:p w:rsidR="000C427C" w:rsidRDefault="000C427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1.3) ผลงานที่มีคะแนนเฉลี่ยลำดับที่ </w:t>
      </w:r>
      <w:r w:rsidR="009E559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9E559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B4ED2" w:rsidRPr="009E5590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9E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จึงจะผ่านเข้ารอบตัดสิน </w:t>
      </w:r>
      <w:r w:rsidR="007A64BD">
        <w:rPr>
          <w:rFonts w:ascii="TH SarabunPSK" w:hAnsi="TH SarabunPSK" w:cs="TH SarabunPSK" w:hint="cs"/>
          <w:sz w:val="32"/>
          <w:szCs w:val="32"/>
          <w:cs/>
        </w:rPr>
        <w:t>ซึ่งจะประกาศผลโครงการฯ</w:t>
      </w:r>
      <w:r w:rsidR="008B3C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64BD">
        <w:rPr>
          <w:rFonts w:ascii="TH SarabunPSK" w:hAnsi="TH SarabunPSK" w:cs="TH SarabunPSK" w:hint="cs"/>
          <w:sz w:val="32"/>
          <w:szCs w:val="32"/>
          <w:cs/>
        </w:rPr>
        <w:t>ที่ผ่านเข้</w:t>
      </w:r>
      <w:r w:rsidR="004F427E">
        <w:rPr>
          <w:rFonts w:ascii="TH SarabunPSK" w:hAnsi="TH SarabunPSK" w:cs="TH SarabunPSK" w:hint="cs"/>
          <w:sz w:val="32"/>
          <w:szCs w:val="32"/>
          <w:cs/>
        </w:rPr>
        <w:t>ารอบตัดสิน</w:t>
      </w:r>
      <w:r w:rsidR="008E3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427E" w:rsidRPr="008E3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</w:t>
      </w:r>
      <w:r w:rsidR="000214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เสาร์</w:t>
      </w:r>
      <w:r w:rsidR="008E301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E47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 9</w:t>
      </w:r>
      <w:r w:rsidR="000214C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ธันวาคม 2566</w:t>
      </w:r>
      <w:r w:rsidR="008E301F" w:rsidRPr="008E3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3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301F" w:rsidRPr="00E17E92"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E17E92" w:rsidRPr="00E17E92">
        <w:rPr>
          <w:rFonts w:ascii="TH SarabunPSK" w:hAnsi="TH SarabunPSK" w:cs="TH SarabunPSK"/>
          <w:sz w:val="32"/>
          <w:szCs w:val="32"/>
        </w:rPr>
        <w:t xml:space="preserve"> http</w:t>
      </w:r>
      <w:r w:rsidR="00E17E92" w:rsidRPr="00E17E92">
        <w:rPr>
          <w:rFonts w:ascii="TH SarabunPSK" w:hAnsi="TH SarabunPSK" w:cs="TH SarabunPSK"/>
          <w:sz w:val="32"/>
          <w:szCs w:val="32"/>
          <w:cs/>
        </w:rPr>
        <w:t>://</w:t>
      </w:r>
      <w:r w:rsidR="00E17E92" w:rsidRPr="00E17E92">
        <w:rPr>
          <w:rFonts w:ascii="TH SarabunPSK" w:hAnsi="TH SarabunPSK" w:cs="TH SarabunPSK"/>
          <w:sz w:val="32"/>
          <w:szCs w:val="32"/>
        </w:rPr>
        <w:t>www</w:t>
      </w:r>
      <w:r w:rsidR="00E17E92" w:rsidRPr="00E17E92">
        <w:rPr>
          <w:rFonts w:ascii="TH SarabunPSK" w:hAnsi="TH SarabunPSK" w:cs="TH SarabunPSK"/>
          <w:sz w:val="32"/>
          <w:szCs w:val="32"/>
          <w:cs/>
        </w:rPr>
        <w:t>.</w:t>
      </w:r>
      <w:r w:rsidR="00E17E92" w:rsidRPr="00E17E92">
        <w:rPr>
          <w:rFonts w:ascii="TH SarabunPSK" w:hAnsi="TH SarabunPSK" w:cs="TH SarabunPSK"/>
          <w:sz w:val="32"/>
          <w:szCs w:val="32"/>
        </w:rPr>
        <w:t>human</w:t>
      </w:r>
      <w:r w:rsidR="00E17E92" w:rsidRPr="00E17E92">
        <w:rPr>
          <w:rFonts w:ascii="TH SarabunPSK" w:hAnsi="TH SarabunPSK" w:cs="TH SarabunPSK"/>
          <w:sz w:val="32"/>
          <w:szCs w:val="32"/>
          <w:cs/>
        </w:rPr>
        <w:t>.</w:t>
      </w:r>
      <w:r w:rsidR="00E17E92" w:rsidRPr="00E17E92">
        <w:rPr>
          <w:rFonts w:ascii="TH SarabunPSK" w:hAnsi="TH SarabunPSK" w:cs="TH SarabunPSK"/>
          <w:sz w:val="32"/>
          <w:szCs w:val="32"/>
        </w:rPr>
        <w:t>ubru</w:t>
      </w:r>
      <w:r w:rsidR="00E17E92" w:rsidRPr="00E17E92">
        <w:rPr>
          <w:rFonts w:ascii="TH SarabunPSK" w:hAnsi="TH SarabunPSK" w:cs="TH SarabunPSK"/>
          <w:sz w:val="32"/>
          <w:szCs w:val="32"/>
          <w:cs/>
        </w:rPr>
        <w:t>.</w:t>
      </w:r>
      <w:r w:rsidR="00E17E92" w:rsidRPr="00E17E92">
        <w:rPr>
          <w:rFonts w:ascii="TH SarabunPSK" w:hAnsi="TH SarabunPSK" w:cs="TH SarabunPSK"/>
          <w:sz w:val="32"/>
          <w:szCs w:val="32"/>
        </w:rPr>
        <w:t>ac</w:t>
      </w:r>
      <w:r w:rsidR="00E17E92" w:rsidRPr="00E17E92">
        <w:rPr>
          <w:rFonts w:ascii="TH SarabunPSK" w:hAnsi="TH SarabunPSK" w:cs="TH SarabunPSK"/>
          <w:sz w:val="32"/>
          <w:szCs w:val="32"/>
          <w:cs/>
        </w:rPr>
        <w:t>.</w:t>
      </w:r>
      <w:r w:rsidR="00E17E92" w:rsidRPr="00E17E92">
        <w:rPr>
          <w:rFonts w:ascii="TH SarabunPSK" w:hAnsi="TH SarabunPSK" w:cs="TH SarabunPSK"/>
          <w:sz w:val="32"/>
          <w:szCs w:val="32"/>
        </w:rPr>
        <w:t>th</w:t>
      </w:r>
    </w:p>
    <w:p w:rsidR="000C427C" w:rsidRDefault="000C427C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1.4) ผลการตัดสินของคณะกรรมการถือเป็นที่สิ้นสุด</w:t>
      </w:r>
    </w:p>
    <w:p w:rsidR="0038188F" w:rsidRDefault="0038188F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2) หลักเกณฑ์การพิจารณา</w:t>
      </w:r>
    </w:p>
    <w:p w:rsidR="0038188F" w:rsidRDefault="0038188F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คะแนน 100 คะแนน พิจารณาจาก</w:t>
      </w:r>
    </w:p>
    <w:p w:rsidR="003E47B9" w:rsidRDefault="003E47B9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7371"/>
        <w:gridCol w:w="1000"/>
      </w:tblGrid>
      <w:tr w:rsidR="0038188F" w:rsidTr="008B3CD5">
        <w:tc>
          <w:tcPr>
            <w:tcW w:w="7371" w:type="dxa"/>
          </w:tcPr>
          <w:p w:rsidR="0038188F" w:rsidRPr="0038188F" w:rsidRDefault="0038188F" w:rsidP="00A6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ประเด็นการให้คะแนน</w:t>
            </w:r>
          </w:p>
        </w:tc>
        <w:tc>
          <w:tcPr>
            <w:tcW w:w="1000" w:type="dxa"/>
          </w:tcPr>
          <w:p w:rsidR="0038188F" w:rsidRPr="0038188F" w:rsidRDefault="0038188F" w:rsidP="00A6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38188F" w:rsidTr="008B3CD5">
        <w:tc>
          <w:tcPr>
            <w:tcW w:w="7371" w:type="dxa"/>
          </w:tcPr>
          <w:p w:rsidR="0038188F" w:rsidRDefault="0038188F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1.ความเป็นมา วัตถุประสงค์ ตัวชี้วัด ขั้นตอนหรือวิธีการดำเนินงาน</w:t>
            </w:r>
          </w:p>
        </w:tc>
        <w:tc>
          <w:tcPr>
            <w:tcW w:w="1000" w:type="dxa"/>
          </w:tcPr>
          <w:p w:rsidR="0038188F" w:rsidRDefault="0038188F" w:rsidP="00A65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38188F" w:rsidTr="008B3CD5">
        <w:tc>
          <w:tcPr>
            <w:tcW w:w="7371" w:type="dxa"/>
          </w:tcPr>
          <w:p w:rsidR="0038188F" w:rsidRDefault="00D000D7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การมีส่วนร่วมของภาคีเครือข่ายความร่วมมือ ที่ครอบคลุมพื้นที่การดำเนินงาน ขอบข่ายผู้รับบริการ และความยั่งยืนของโครงการ</w:t>
            </w:r>
          </w:p>
        </w:tc>
        <w:tc>
          <w:tcPr>
            <w:tcW w:w="1000" w:type="dxa"/>
          </w:tcPr>
          <w:p w:rsidR="0038188F" w:rsidRDefault="00D000D7" w:rsidP="00A65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38188F" w:rsidTr="008B3CD5">
        <w:tc>
          <w:tcPr>
            <w:tcW w:w="7371" w:type="dxa"/>
          </w:tcPr>
          <w:p w:rsidR="0038188F" w:rsidRDefault="00D000D7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3.ผลลัพธ์ ผลสัมฤทธิ์ และผลกระทบเชิงบวกกับชุมชนท้องถิ่น ในประเด็นสำคัญอย่างเป็นรูปธรรม</w:t>
            </w:r>
          </w:p>
        </w:tc>
        <w:tc>
          <w:tcPr>
            <w:tcW w:w="1000" w:type="dxa"/>
          </w:tcPr>
          <w:p w:rsidR="0038188F" w:rsidRPr="00D000D7" w:rsidRDefault="00D000D7" w:rsidP="00A65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38188F" w:rsidTr="008B3CD5">
        <w:trPr>
          <w:trHeight w:val="554"/>
        </w:trPr>
        <w:tc>
          <w:tcPr>
            <w:tcW w:w="7371" w:type="dxa"/>
          </w:tcPr>
          <w:p w:rsidR="0038188F" w:rsidRDefault="00D000D7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4.การบูรณาการกับพันธกิจของมหาวิทยาลัย</w:t>
            </w:r>
          </w:p>
        </w:tc>
        <w:tc>
          <w:tcPr>
            <w:tcW w:w="1000" w:type="dxa"/>
          </w:tcPr>
          <w:p w:rsidR="0038188F" w:rsidRPr="00D000D7" w:rsidRDefault="00D000D7" w:rsidP="00A65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000D7" w:rsidTr="008B3CD5">
        <w:tc>
          <w:tcPr>
            <w:tcW w:w="7371" w:type="dxa"/>
          </w:tcPr>
          <w:p w:rsidR="00D000D7" w:rsidRDefault="00D000D7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5.นวัตกรรม หรือแนวปฏิบัติที่ดี</w:t>
            </w:r>
          </w:p>
        </w:tc>
        <w:tc>
          <w:tcPr>
            <w:tcW w:w="1000" w:type="dxa"/>
          </w:tcPr>
          <w:p w:rsidR="00D000D7" w:rsidRDefault="000214C3" w:rsidP="00A65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000D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000D7" w:rsidTr="008B3CD5">
        <w:tc>
          <w:tcPr>
            <w:tcW w:w="7371" w:type="dxa"/>
          </w:tcPr>
          <w:p w:rsidR="00D000D7" w:rsidRDefault="00D000D7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6.ความคุ้มทุน ความคุ้มค่าของโครงการ/ผลงาน</w:t>
            </w:r>
          </w:p>
        </w:tc>
        <w:tc>
          <w:tcPr>
            <w:tcW w:w="1000" w:type="dxa"/>
          </w:tcPr>
          <w:p w:rsidR="00D000D7" w:rsidRDefault="000214C3" w:rsidP="00A65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000D7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D000D7" w:rsidTr="008B3CD5">
        <w:tc>
          <w:tcPr>
            <w:tcW w:w="7371" w:type="dxa"/>
          </w:tcPr>
          <w:p w:rsidR="00D000D7" w:rsidRPr="00D000D7" w:rsidRDefault="00D000D7" w:rsidP="00A6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00" w:type="dxa"/>
          </w:tcPr>
          <w:p w:rsidR="00D000D7" w:rsidRPr="00D000D7" w:rsidRDefault="00D000D7" w:rsidP="00A6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38188F" w:rsidRDefault="0038188F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1377" w:rsidRDefault="00FC1377" w:rsidP="00A65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137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2.2 รอบตัดสิน</w:t>
      </w:r>
    </w:p>
    <w:p w:rsidR="00FC1377" w:rsidRPr="008B3CD5" w:rsidRDefault="00FC1377" w:rsidP="00A65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B3C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1) วิธีการพิจารณา</w:t>
      </w:r>
    </w:p>
    <w:p w:rsidR="00FC1377" w:rsidRDefault="00FC1377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การพิจารณาผลงานที่ผ่านเข้ารอบลำดับที่ </w:t>
      </w:r>
      <w:r w:rsidRPr="009E5590">
        <w:rPr>
          <w:rFonts w:ascii="TH SarabunPSK" w:hAnsi="TH SarabunPSK" w:cs="TH SarabunPSK" w:hint="cs"/>
          <w:sz w:val="32"/>
          <w:szCs w:val="32"/>
          <w:cs/>
        </w:rPr>
        <w:t>1-</w:t>
      </w:r>
      <w:r w:rsidR="00854017" w:rsidRPr="009E5590">
        <w:rPr>
          <w:rFonts w:ascii="TH SarabunPSK" w:hAnsi="TH SarabunPSK" w:cs="TH SarabunPSK" w:hint="cs"/>
          <w:sz w:val="32"/>
          <w:szCs w:val="32"/>
          <w:cs/>
        </w:rPr>
        <w:t>10</w:t>
      </w:r>
      <w:r w:rsidRPr="009E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นำเสนอผลงาน</w:t>
      </w:r>
      <w:r w:rsidR="000214C3">
        <w:rPr>
          <w:rFonts w:ascii="TH SarabunPSK" w:hAnsi="TH SarabunPSK" w:cs="TH SarabunPSK" w:hint="cs"/>
          <w:sz w:val="32"/>
          <w:szCs w:val="32"/>
          <w:cs/>
        </w:rPr>
        <w:t>พร้อมนิทรรศการ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1F3479" w:rsidRDefault="00A07B5D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3E47B9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1F3479">
        <w:rPr>
          <w:rFonts w:ascii="TH SarabunPSK" w:hAnsi="TH SarabunPSK" w:cs="TH SarabunPSK" w:hint="cs"/>
          <w:sz w:val="32"/>
          <w:szCs w:val="32"/>
          <w:cs/>
        </w:rPr>
        <w:t>แสดงนิทรรศการ</w:t>
      </w:r>
      <w:r w:rsidR="003E47B9">
        <w:rPr>
          <w:rFonts w:ascii="TH SarabunPSK" w:hAnsi="TH SarabunPSK" w:cs="TH SarabunPSK" w:hint="cs"/>
          <w:sz w:val="32"/>
          <w:szCs w:val="32"/>
          <w:cs/>
        </w:rPr>
        <w:t xml:space="preserve"> และนำเสนอผลงาน</w:t>
      </w:r>
      <w:r w:rsidR="003E47B9" w:rsidRPr="003E47B9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3E47B9" w:rsidRPr="003E47B9">
        <w:rPr>
          <w:rFonts w:ascii="TH SarabunPSK" w:hAnsi="TH SarabunPSK" w:cs="TH SarabunPSK"/>
          <w:sz w:val="32"/>
          <w:szCs w:val="32"/>
        </w:rPr>
        <w:t>PowerPoint</w:t>
      </w:r>
      <w:r w:rsidR="003E47B9">
        <w:rPr>
          <w:rFonts w:ascii="TH SarabunPSK" w:hAnsi="TH SarabunPSK" w:cs="TH SarabunPSK" w:hint="cs"/>
          <w:sz w:val="32"/>
          <w:szCs w:val="32"/>
          <w:cs/>
        </w:rPr>
        <w:t xml:space="preserve"> ต่อคณะกรรมการและผู้ที่สนใจ</w:t>
      </w:r>
      <w:r w:rsidR="001F3479" w:rsidRPr="003E47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3479">
        <w:rPr>
          <w:rFonts w:ascii="TH SarabunPSK" w:hAnsi="TH SarabunPSK" w:cs="TH SarabunPSK" w:hint="cs"/>
          <w:sz w:val="32"/>
          <w:szCs w:val="32"/>
          <w:cs/>
        </w:rPr>
        <w:t>(100 คะแนน))</w:t>
      </w:r>
      <w:r w:rsidR="001F34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3479">
        <w:rPr>
          <w:rFonts w:ascii="TH SarabunPSK" w:hAnsi="TH SarabunPSK" w:cs="TH SarabunPSK" w:hint="cs"/>
          <w:sz w:val="32"/>
          <w:szCs w:val="32"/>
          <w:cs/>
        </w:rPr>
        <w:t>โดยให้จัดแสดงนิทรรศการตามรายละเอียด ดังนี้</w:t>
      </w:r>
      <w:r w:rsidR="008B3CD5">
        <w:rPr>
          <w:rFonts w:ascii="TH SarabunPSK" w:hAnsi="TH SarabunPSK" w:cs="TH SarabunPSK" w:hint="cs"/>
          <w:sz w:val="32"/>
          <w:szCs w:val="32"/>
          <w:cs/>
        </w:rPr>
        <w:t xml:space="preserve"> (ผู้จัดเตรียมอุปกรณ์ให้)</w:t>
      </w:r>
    </w:p>
    <w:p w:rsidR="001F3479" w:rsidRPr="009E5590" w:rsidRDefault="001F3479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E5590">
        <w:rPr>
          <w:rFonts w:ascii="TH SarabunPSK" w:hAnsi="TH SarabunPSK" w:cs="TH SarabunPSK" w:hint="cs"/>
          <w:sz w:val="32"/>
          <w:szCs w:val="32"/>
          <w:cs/>
        </w:rPr>
        <w:t xml:space="preserve">                   - ขนาดพื้นที่จัดนิทรรศการ 2</w:t>
      </w:r>
      <w:r w:rsidR="00AA09F1" w:rsidRPr="009E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09F1" w:rsidRPr="009E5590">
        <w:rPr>
          <w:rFonts w:ascii="TH SarabunPSK" w:hAnsi="TH SarabunPSK" w:cs="TH SarabunPSK"/>
          <w:sz w:val="32"/>
          <w:szCs w:val="32"/>
        </w:rPr>
        <w:t xml:space="preserve">x 2 </w:t>
      </w:r>
      <w:r w:rsidR="00AA09F1" w:rsidRPr="009E5590">
        <w:rPr>
          <w:rFonts w:ascii="TH SarabunPSK" w:hAnsi="TH SarabunPSK" w:cs="TH SarabunPSK" w:hint="cs"/>
          <w:sz w:val="32"/>
          <w:szCs w:val="32"/>
          <w:cs/>
        </w:rPr>
        <w:t>เมตร ต่อ 1 ผลงาน</w:t>
      </w:r>
    </w:p>
    <w:p w:rsidR="00AA09F1" w:rsidRPr="009E5590" w:rsidRDefault="004E5AFB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9E5590">
        <w:rPr>
          <w:rFonts w:ascii="TH SarabunPSK" w:hAnsi="TH SarabunPSK" w:cs="TH SarabunPSK" w:hint="cs"/>
          <w:sz w:val="32"/>
          <w:szCs w:val="32"/>
          <w:cs/>
        </w:rPr>
        <w:t>- บอร์ด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5590">
        <w:rPr>
          <w:rFonts w:ascii="TH SarabunPSK" w:hAnsi="TH SarabunPSK" w:cs="TH SarabunPSK" w:hint="cs"/>
          <w:sz w:val="32"/>
          <w:szCs w:val="32"/>
          <w:cs/>
        </w:rPr>
        <w:t>ขน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>าดกว้าง</w:t>
      </w:r>
      <w:r w:rsidRPr="009E55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>1</w:t>
      </w:r>
      <w:r w:rsidR="00E06C2A" w:rsidRPr="009E5590">
        <w:rPr>
          <w:rFonts w:ascii="TH SarabunPSK" w:hAnsi="TH SarabunPSK" w:cs="TH SarabunPSK"/>
          <w:sz w:val="32"/>
          <w:szCs w:val="32"/>
        </w:rPr>
        <w:t xml:space="preserve">x2  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4B6207" w:rsidRPr="009E559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207" w:rsidRPr="009E5590">
        <w:rPr>
          <w:rFonts w:ascii="TH SarabunPSK" w:hAnsi="TH SarabunPSK" w:cs="TH SarabunPSK" w:hint="cs"/>
          <w:sz w:val="32"/>
          <w:szCs w:val="32"/>
          <w:cs/>
        </w:rPr>
        <w:t xml:space="preserve">จำนวน 2 บอร์ด </w:t>
      </w:r>
    </w:p>
    <w:p w:rsidR="004E5AFB" w:rsidRPr="009E5590" w:rsidRDefault="00A07B5D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- </w:t>
      </w:r>
      <w:r w:rsidR="004E5AFB" w:rsidRPr="009E5590">
        <w:rPr>
          <w:rFonts w:ascii="TH SarabunPSK" w:hAnsi="TH SarabunPSK" w:cs="TH SarabunPSK" w:hint="cs"/>
          <w:sz w:val="32"/>
          <w:szCs w:val="32"/>
          <w:cs/>
        </w:rPr>
        <w:t>โต๊ะหน้าขาว ขนาด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06C2A" w:rsidRPr="009E5590">
        <w:rPr>
          <w:rFonts w:ascii="TH SarabunPSK" w:hAnsi="TH SarabunPSK" w:cs="TH SarabunPSK"/>
          <w:sz w:val="32"/>
          <w:szCs w:val="32"/>
        </w:rPr>
        <w:t>0</w:t>
      </w:r>
      <w:r w:rsidR="00E06C2A" w:rsidRPr="009E5590">
        <w:rPr>
          <w:rFonts w:ascii="TH SarabunPSK" w:hAnsi="TH SarabunPSK" w:cs="TH SarabunPSK"/>
          <w:sz w:val="32"/>
          <w:szCs w:val="32"/>
          <w:cs/>
        </w:rPr>
        <w:t>.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>60</w:t>
      </w:r>
      <w:r w:rsidR="00E06C2A" w:rsidRPr="009E5590">
        <w:rPr>
          <w:rFonts w:ascii="TH SarabunPSK" w:hAnsi="TH SarabunPSK" w:cs="TH SarabunPSK"/>
          <w:sz w:val="32"/>
          <w:szCs w:val="32"/>
        </w:rPr>
        <w:t>x1</w:t>
      </w:r>
      <w:r w:rsidR="00E06C2A" w:rsidRPr="009E5590">
        <w:rPr>
          <w:rFonts w:ascii="TH SarabunPSK" w:hAnsi="TH SarabunPSK" w:cs="TH SarabunPSK"/>
          <w:sz w:val="32"/>
          <w:szCs w:val="32"/>
          <w:cs/>
        </w:rPr>
        <w:t>.</w:t>
      </w:r>
      <w:r w:rsidR="00E06C2A" w:rsidRPr="009E5590">
        <w:rPr>
          <w:rFonts w:ascii="TH SarabunPSK" w:hAnsi="TH SarabunPSK" w:cs="TH SarabunPSK"/>
          <w:sz w:val="32"/>
          <w:szCs w:val="32"/>
        </w:rPr>
        <w:t xml:space="preserve">80 </w:t>
      </w:r>
      <w:r w:rsidR="00E06C2A" w:rsidRPr="009E5590">
        <w:rPr>
          <w:rFonts w:ascii="TH SarabunPSK" w:hAnsi="TH SarabunPSK" w:cs="TH SarabunPSK" w:hint="cs"/>
          <w:sz w:val="32"/>
          <w:szCs w:val="32"/>
          <w:cs/>
        </w:rPr>
        <w:t>เมตร</w:t>
      </w:r>
      <w:r w:rsidR="004B6207" w:rsidRPr="009E5590">
        <w:rPr>
          <w:rFonts w:ascii="TH SarabunPSK" w:hAnsi="TH SarabunPSK" w:cs="TH SarabunPSK" w:hint="cs"/>
          <w:sz w:val="32"/>
          <w:szCs w:val="32"/>
          <w:cs/>
        </w:rPr>
        <w:t xml:space="preserve"> จำนวน 1 ตัว</w:t>
      </w:r>
    </w:p>
    <w:p w:rsidR="000214C3" w:rsidRDefault="00AA09F1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2DB1">
        <w:rPr>
          <w:rFonts w:ascii="TH SarabunPSK" w:hAnsi="TH SarabunPSK" w:cs="TH SarabunPSK" w:hint="cs"/>
          <w:sz w:val="32"/>
          <w:szCs w:val="32"/>
          <w:cs/>
        </w:rPr>
        <w:t xml:space="preserve">                   - สามารถเข้าจัดนิทรรศการได้ ใน</w:t>
      </w:r>
      <w:r w:rsidR="00E664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14C3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E6643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214C3">
        <w:rPr>
          <w:rFonts w:ascii="TH SarabunPSK" w:hAnsi="TH SarabunPSK" w:cs="TH SarabunPSK" w:hint="cs"/>
          <w:sz w:val="32"/>
          <w:szCs w:val="32"/>
          <w:cs/>
        </w:rPr>
        <w:t xml:space="preserve"> 18 ธันวาคม พ.ศ.2566</w:t>
      </w:r>
      <w:r w:rsidR="009E5590" w:rsidRPr="00EA2DB1">
        <w:rPr>
          <w:rFonts w:ascii="TH SarabunPSK" w:hAnsi="TH SarabunPSK" w:cs="TH SarabunPSK" w:hint="cs"/>
          <w:sz w:val="32"/>
          <w:szCs w:val="32"/>
          <w:cs/>
        </w:rPr>
        <w:t xml:space="preserve"> เวลา 15.00 ณ หอปะชุมไพรพะยอม มหาวิทยาลัยราช</w:t>
      </w:r>
      <w:proofErr w:type="spellStart"/>
      <w:r w:rsidR="009E5590" w:rsidRPr="00EA2DB1">
        <w:rPr>
          <w:rFonts w:ascii="TH SarabunPSK" w:hAnsi="TH SarabunPSK" w:cs="TH SarabunPSK" w:hint="cs"/>
          <w:sz w:val="32"/>
          <w:szCs w:val="32"/>
          <w:cs/>
        </w:rPr>
        <w:t>ภัฎ</w:t>
      </w:r>
      <w:proofErr w:type="spellEnd"/>
      <w:r w:rsidR="009E5590" w:rsidRPr="00EA2DB1">
        <w:rPr>
          <w:rFonts w:ascii="TH SarabunPSK" w:hAnsi="TH SarabunPSK" w:cs="TH SarabunPSK" w:hint="cs"/>
          <w:sz w:val="32"/>
          <w:szCs w:val="32"/>
          <w:cs/>
        </w:rPr>
        <w:t xml:space="preserve">อุบลราชธานี </w:t>
      </w:r>
      <w:r w:rsidR="003E47B9">
        <w:rPr>
          <w:rFonts w:ascii="TH SarabunPSK" w:hAnsi="TH SarabunPSK" w:cs="TH SarabunPSK" w:hint="cs"/>
          <w:sz w:val="32"/>
          <w:szCs w:val="32"/>
          <w:cs/>
        </w:rPr>
        <w:t>ประสานงาน</w:t>
      </w:r>
      <w:r w:rsidR="000214C3">
        <w:rPr>
          <w:rFonts w:ascii="TH SarabunPSK" w:hAnsi="TH SarabunPSK" w:cs="TH SarabunPSK" w:hint="cs"/>
          <w:sz w:val="32"/>
          <w:szCs w:val="32"/>
          <w:cs/>
        </w:rPr>
        <w:t xml:space="preserve"> ผศ.ดร.อนันต์ แม้นพยัคฆ์ โทร.094-6569356 และ</w:t>
      </w:r>
      <w:r>
        <w:rPr>
          <w:rFonts w:ascii="TH SarabunPSK" w:hAnsi="TH SarabunPSK" w:cs="TH SarabunPSK" w:hint="cs"/>
          <w:sz w:val="32"/>
          <w:szCs w:val="32"/>
          <w:cs/>
        </w:rPr>
        <w:t>คุณวิจิตร  อินทนาม โทร 065-324-0015</w:t>
      </w:r>
    </w:p>
    <w:p w:rsidR="008B3CD5" w:rsidRDefault="00A07B5D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การนำเสนอต่อคณะกรรมการบนเวที ณ ศูนย์การเรียนรู้ด้วยตนเอง</w:t>
      </w:r>
    </w:p>
    <w:p w:rsidR="008E2FAE" w:rsidRDefault="008E2FA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2) </w:t>
      </w:r>
      <w:r w:rsidRPr="009F53A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</w:t>
      </w:r>
    </w:p>
    <w:p w:rsidR="008E2FAE" w:rsidRDefault="009F53A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E2FAE">
        <w:rPr>
          <w:rFonts w:ascii="TH SarabunPSK" w:hAnsi="TH SarabunPSK" w:cs="TH SarabunPSK" w:hint="cs"/>
          <w:sz w:val="32"/>
          <w:szCs w:val="32"/>
          <w:cs/>
        </w:rPr>
        <w:t>คะแนนเต็ม 100 คะแนน พิจารณาจาก</w:t>
      </w:r>
    </w:p>
    <w:p w:rsidR="008E2FAE" w:rsidRDefault="006D372F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A07B5D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="008E2FAE">
        <w:rPr>
          <w:rFonts w:ascii="TH SarabunPSK" w:hAnsi="TH SarabunPSK" w:cs="TH SarabunPSK" w:hint="cs"/>
          <w:sz w:val="32"/>
          <w:szCs w:val="32"/>
          <w:cs/>
        </w:rPr>
        <w:t>การนำเสนอผลงานในรูปแบบนิทรรศการ</w:t>
      </w:r>
      <w:r w:rsidR="00A07B5D">
        <w:rPr>
          <w:rFonts w:ascii="TH SarabunPSK" w:hAnsi="TH SarabunPSK" w:cs="TH SarabunPSK" w:hint="cs"/>
          <w:sz w:val="32"/>
          <w:szCs w:val="32"/>
          <w:cs/>
        </w:rPr>
        <w:t xml:space="preserve">และนำเสนอต่อคณะกรรมการบนเวที ณ ศูนย์การเรียนรู้ด้วยตนเอง </w:t>
      </w:r>
      <w:r w:rsidR="008E2FAE">
        <w:rPr>
          <w:rFonts w:ascii="TH SarabunPSK" w:hAnsi="TH SarabunPSK" w:cs="TH SarabunPSK" w:hint="cs"/>
          <w:sz w:val="32"/>
          <w:szCs w:val="32"/>
          <w:cs/>
        </w:rPr>
        <w:t xml:space="preserve"> 100 คะแนน</w:t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6804"/>
        <w:gridCol w:w="1276"/>
      </w:tblGrid>
      <w:tr w:rsidR="008E2FAE" w:rsidTr="00EA2DB1">
        <w:tc>
          <w:tcPr>
            <w:tcW w:w="6804" w:type="dxa"/>
          </w:tcPr>
          <w:p w:rsidR="008E2FAE" w:rsidRPr="0038188F" w:rsidRDefault="008E2FAE" w:rsidP="00A6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ประเด็นการให้คะแนน</w:t>
            </w:r>
          </w:p>
        </w:tc>
        <w:tc>
          <w:tcPr>
            <w:tcW w:w="1276" w:type="dxa"/>
          </w:tcPr>
          <w:p w:rsidR="008E2FAE" w:rsidRPr="0038188F" w:rsidRDefault="008E2FAE" w:rsidP="00A6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818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8E2FAE" w:rsidTr="00EA2DB1">
        <w:tc>
          <w:tcPr>
            <w:tcW w:w="6804" w:type="dxa"/>
          </w:tcPr>
          <w:p w:rsidR="008E2FAE" w:rsidRDefault="008E2FAE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1.ความสวยงานและความน่าสนใจของนิทรรศการ</w:t>
            </w:r>
          </w:p>
          <w:p w:rsidR="008E2FAE" w:rsidRDefault="008E2FAE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ด้านการออกแบบบูธนิทร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  <w:p w:rsidR="008E2FAE" w:rsidRDefault="008E2FAE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ความเหมาะสมของวัสดุที่จัดกับขนาดพื้นที่</w:t>
            </w:r>
          </w:p>
          <w:p w:rsidR="008E2FAE" w:rsidRDefault="008E2FAE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บรรยากาศในบูธนิทร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การดึงดูดผู้ชม</w:t>
            </w:r>
          </w:p>
        </w:tc>
        <w:tc>
          <w:tcPr>
            <w:tcW w:w="1276" w:type="dxa"/>
          </w:tcPr>
          <w:p w:rsidR="008E2FAE" w:rsidRDefault="00A07B5D" w:rsidP="00A65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E2FAE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8E2FAE" w:rsidTr="00EA2DB1">
        <w:tc>
          <w:tcPr>
            <w:tcW w:w="6804" w:type="dxa"/>
          </w:tcPr>
          <w:p w:rsidR="008E2FAE" w:rsidRDefault="008E2FAE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 เทคนิค และวิธีการ</w:t>
            </w:r>
          </w:p>
          <w:p w:rsidR="008E2FAE" w:rsidRDefault="008E2FAE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วิธีการ เทคนิคการนำเสนอ </w:t>
            </w:r>
          </w:p>
          <w:p w:rsidR="008E2FAE" w:rsidRDefault="008E2FAE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ขั้นตอน ลำดับเนื้อหา น่าสนใจ</w:t>
            </w:r>
          </w:p>
          <w:p w:rsidR="008E2FAE" w:rsidRDefault="008E2FAE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สื่อประกอบที่ใช้ในบูธ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นิรรศ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</w:p>
        </w:tc>
        <w:tc>
          <w:tcPr>
            <w:tcW w:w="1276" w:type="dxa"/>
          </w:tcPr>
          <w:p w:rsidR="008E2FAE" w:rsidRDefault="00A07B5D" w:rsidP="00A65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8E2FA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8E2FAE" w:rsidTr="00EA2DB1">
        <w:tc>
          <w:tcPr>
            <w:tcW w:w="6804" w:type="dxa"/>
          </w:tcPr>
          <w:p w:rsidR="008E2FAE" w:rsidRDefault="008E2FAE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="00A03775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เนื้อหาผลงาน ผลิตภัณฑ์และนวัตกรรม</w:t>
            </w:r>
          </w:p>
          <w:p w:rsidR="00A03775" w:rsidRDefault="00A03775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แสดงถึงยุทธศาสตร์การพัฒนาท้องถิ่น</w:t>
            </w:r>
          </w:p>
          <w:p w:rsidR="00A03775" w:rsidRDefault="00A03775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- ผลิตภัณฑ์ สิ่งประดิษฐ์ บริการ กรรมวิธีที่เกี่ยวข้องกับการผลิต การบริหารจัดการ การตลาด</w:t>
            </w:r>
          </w:p>
        </w:tc>
        <w:tc>
          <w:tcPr>
            <w:tcW w:w="1276" w:type="dxa"/>
          </w:tcPr>
          <w:p w:rsidR="008E2FAE" w:rsidRPr="00D000D7" w:rsidRDefault="00A07B5D" w:rsidP="00A6564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8E2FA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A07B5D" w:rsidTr="00EA2DB1">
        <w:tc>
          <w:tcPr>
            <w:tcW w:w="6804" w:type="dxa"/>
          </w:tcPr>
          <w:p w:rsidR="00A07B5D" w:rsidRDefault="00A07B5D" w:rsidP="00A6564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การนำเสนอต่อคณะกรรมการบนเวทีด้วยสื่อและวิธีการตามความถนัด</w:t>
            </w:r>
          </w:p>
        </w:tc>
        <w:tc>
          <w:tcPr>
            <w:tcW w:w="1276" w:type="dxa"/>
          </w:tcPr>
          <w:p w:rsidR="00A07B5D" w:rsidRDefault="00A07B5D" w:rsidP="00A6564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8E2FAE" w:rsidTr="00EA2DB1">
        <w:tc>
          <w:tcPr>
            <w:tcW w:w="6804" w:type="dxa"/>
          </w:tcPr>
          <w:p w:rsidR="008E2FAE" w:rsidRPr="00D000D7" w:rsidRDefault="008E2FAE" w:rsidP="00A6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8E2FAE" w:rsidRPr="00D000D7" w:rsidRDefault="008E2FAE" w:rsidP="00A656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00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A17813" w:rsidRDefault="00A17813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3E47B9" w:rsidRDefault="003E47B9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A09F1" w:rsidRDefault="009F53A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="00A17813">
        <w:rPr>
          <w:rFonts w:ascii="TH SarabunPSK" w:hAnsi="TH SarabunPSK" w:cs="TH SarabunPSK" w:hint="cs"/>
          <w:sz w:val="32"/>
          <w:szCs w:val="32"/>
          <w:cs/>
        </w:rPr>
        <w:t>3) รางวัลพิเศษ (</w:t>
      </w:r>
      <w:r w:rsidR="00A17813">
        <w:rPr>
          <w:rFonts w:ascii="TH SarabunPSK" w:hAnsi="TH SarabunPSK" w:cs="TH SarabunPSK"/>
          <w:sz w:val="32"/>
          <w:szCs w:val="32"/>
        </w:rPr>
        <w:t>Popular Vote</w:t>
      </w:r>
      <w:r w:rsidR="00A17813">
        <w:rPr>
          <w:rFonts w:ascii="TH SarabunPSK" w:hAnsi="TH SarabunPSK" w:cs="TH SarabunPSK" w:hint="cs"/>
          <w:sz w:val="32"/>
          <w:szCs w:val="32"/>
          <w:cs/>
        </w:rPr>
        <w:t>) ดูจากคะแนนความนิยมจากผู้ลงทะเบียนร่วมงาน</w:t>
      </w:r>
    </w:p>
    <w:p w:rsidR="009F53AE" w:rsidRPr="009F53AE" w:rsidRDefault="009F53A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4</w:t>
      </w:r>
      <w:r w:rsidRPr="009F53AE">
        <w:rPr>
          <w:rFonts w:ascii="TH SarabunPSK" w:hAnsi="TH SarabunPSK" w:cs="TH SarabunPSK"/>
          <w:sz w:val="32"/>
          <w:szCs w:val="32"/>
          <w:cs/>
        </w:rPr>
        <w:t xml:space="preserve">) คณะกรรมการแต่ละท่านให้คะแนนจากการพิจารณาการนำเสนอ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รูปแบบนิทรรศการ</w:t>
      </w:r>
      <w:r w:rsidRPr="009F53AE">
        <w:rPr>
          <w:rFonts w:ascii="TH SarabunPSK" w:hAnsi="TH SarabunPSK" w:cs="TH SarabunPSK"/>
          <w:sz w:val="32"/>
          <w:szCs w:val="32"/>
          <w:cs/>
        </w:rPr>
        <w:t>และการตอบข้อซักถามโดยให้คะแนนในใบลงคะแนนรอบตัดสินอย่างอิสระ เป็นการลงคะแนนเฉพาะตน และส่งผลคะแนนภายในวันที่พิจารณา</w:t>
      </w:r>
    </w:p>
    <w:p w:rsidR="009F53AE" w:rsidRPr="009F53AE" w:rsidRDefault="009F53A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5</w:t>
      </w:r>
      <w:r w:rsidRPr="009F53AE">
        <w:rPr>
          <w:rFonts w:ascii="TH SarabunPSK" w:hAnsi="TH SarabunPSK" w:cs="TH SarabunPSK"/>
          <w:sz w:val="32"/>
          <w:szCs w:val="32"/>
          <w:cs/>
        </w:rPr>
        <w:t xml:space="preserve">) ผลงานที่มีคะแนนเฉลี่ยลำดับที่ 1 รับรางวัลชนะเลิศ จะได้เกียรติบัตร โล่รางวัล และเงินรางวัล 3,000 บาท </w:t>
      </w:r>
    </w:p>
    <w:p w:rsidR="009F53AE" w:rsidRPr="009F53AE" w:rsidRDefault="009F53A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6</w:t>
      </w:r>
      <w:r w:rsidRPr="009F53AE">
        <w:rPr>
          <w:rFonts w:ascii="TH SarabunPSK" w:hAnsi="TH SarabunPSK" w:cs="TH SarabunPSK"/>
          <w:sz w:val="32"/>
          <w:szCs w:val="32"/>
          <w:cs/>
        </w:rPr>
        <w:t>) ผลงานที่มีคะแนนเฉลี่ยลำดับที่ 2 รับรางวัลรองชนะเลิศอันดับหนึ่ง จะได้เกียรติบัตร โล่รางวัล และเงินรางวัล 2,000 บาท</w:t>
      </w:r>
    </w:p>
    <w:p w:rsidR="009F53AE" w:rsidRPr="009F53AE" w:rsidRDefault="009F53A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7</w:t>
      </w:r>
      <w:r w:rsidRPr="009F53AE">
        <w:rPr>
          <w:rFonts w:ascii="TH SarabunPSK" w:hAnsi="TH SarabunPSK" w:cs="TH SarabunPSK"/>
          <w:sz w:val="32"/>
          <w:szCs w:val="32"/>
          <w:cs/>
        </w:rPr>
        <w:t>) ผลงานที่มีคะแนนเฉลี่ยลำดับที่ 3 รับรางวัลชนะเลิศอันดับสอง จะได้เกียรติบัตร โล่รางวัล และเงินรางวัล 1,000 บาท</w:t>
      </w:r>
    </w:p>
    <w:p w:rsidR="009F53AE" w:rsidRPr="009F53AE" w:rsidRDefault="009F53A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8</w:t>
      </w:r>
      <w:r w:rsidRPr="009F53AE">
        <w:rPr>
          <w:rFonts w:ascii="TH SarabunPSK" w:hAnsi="TH SarabunPSK" w:cs="TH SarabunPSK"/>
          <w:sz w:val="32"/>
          <w:szCs w:val="32"/>
          <w:cs/>
        </w:rPr>
        <w:t xml:space="preserve">) ผลงานที่มีคะแนนเฉลี่ยลำดับที่ 4 - 10 รับรางวัลชมเชย จะได้เกียรติบัตร และเงินรางวัล 500 บาท </w:t>
      </w:r>
    </w:p>
    <w:p w:rsidR="009F53AE" w:rsidRPr="009F53AE" w:rsidRDefault="009F53A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9</w:t>
      </w:r>
      <w:r w:rsidRPr="009F53AE">
        <w:rPr>
          <w:rFonts w:ascii="TH SarabunPSK" w:hAnsi="TH SarabunPSK" w:cs="TH SarabunPSK"/>
          <w:sz w:val="32"/>
          <w:szCs w:val="32"/>
          <w:cs/>
        </w:rPr>
        <w:t>) ผลงานที่มีคะแนนความนิยมจากผู้ลงทะเบียนร่วมงานมากที่สุด (</w:t>
      </w:r>
      <w:r w:rsidRPr="009F53AE">
        <w:rPr>
          <w:rFonts w:ascii="TH SarabunPSK" w:hAnsi="TH SarabunPSK" w:cs="TH SarabunPSK"/>
          <w:sz w:val="32"/>
          <w:szCs w:val="32"/>
        </w:rPr>
        <w:t>Popular Vote</w:t>
      </w:r>
      <w:r w:rsidRPr="009F53AE">
        <w:rPr>
          <w:rFonts w:ascii="TH SarabunPSK" w:hAnsi="TH SarabunPSK" w:cs="TH SarabunPSK"/>
          <w:sz w:val="32"/>
          <w:szCs w:val="32"/>
          <w:cs/>
        </w:rPr>
        <w:t>) รับรางวัลพิเศษและเงินรางวัล 1,000 บาท</w:t>
      </w:r>
    </w:p>
    <w:p w:rsidR="009F53AE" w:rsidRDefault="009F53AE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60672" w:rsidRPr="009F53AE" w:rsidRDefault="00A60672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17813" w:rsidRPr="00A60672" w:rsidRDefault="00A17813" w:rsidP="00A656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06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60672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A17813" w:rsidRDefault="00A17813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1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9F53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ผู้ลงทะเบียนร่วมงานจะได้รับสิทธิ์ลงคะแนนนิทรรศการ 1 สิทธิ์</w:t>
      </w:r>
    </w:p>
    <w:p w:rsidR="00A17813" w:rsidRPr="00AA09F1" w:rsidRDefault="00A17813" w:rsidP="00A6564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2.</w:t>
      </w:r>
      <w:r w:rsidR="009F53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เปิดโหวตตั้งแต่เวลา 08.30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11.00 น. ในวัน</w:t>
      </w:r>
      <w:r w:rsidR="00A07B5D">
        <w:rPr>
          <w:rFonts w:ascii="TH SarabunPSK" w:hAnsi="TH SarabunPSK" w:cs="TH SarabunPSK" w:hint="cs"/>
          <w:sz w:val="32"/>
          <w:szCs w:val="32"/>
          <w:cs/>
        </w:rPr>
        <w:t xml:space="preserve">ที่ 19 ธันวาคม 2566 </w:t>
      </w:r>
    </w:p>
    <w:sectPr w:rsidR="00A17813" w:rsidRPr="00AA09F1" w:rsidSect="00E66438">
      <w:headerReference w:type="default" r:id="rId8"/>
      <w:pgSz w:w="12240" w:h="15840"/>
      <w:pgMar w:top="113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D5" w:rsidRDefault="00FB03D5" w:rsidP="00003DD9">
      <w:pPr>
        <w:spacing w:after="0" w:line="240" w:lineRule="auto"/>
      </w:pPr>
      <w:r>
        <w:separator/>
      </w:r>
    </w:p>
  </w:endnote>
  <w:endnote w:type="continuationSeparator" w:id="0">
    <w:p w:rsidR="00FB03D5" w:rsidRDefault="00FB03D5" w:rsidP="0000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D5" w:rsidRDefault="00FB03D5" w:rsidP="00003DD9">
      <w:pPr>
        <w:spacing w:after="0" w:line="240" w:lineRule="auto"/>
      </w:pPr>
      <w:r>
        <w:separator/>
      </w:r>
    </w:p>
  </w:footnote>
  <w:footnote w:type="continuationSeparator" w:id="0">
    <w:p w:rsidR="00FB03D5" w:rsidRDefault="00FB03D5" w:rsidP="0000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895228"/>
      <w:docPartObj>
        <w:docPartGallery w:val="Page Numbers (Top of Page)"/>
        <w:docPartUnique/>
      </w:docPartObj>
    </w:sdtPr>
    <w:sdtEndPr/>
    <w:sdtContent>
      <w:p w:rsidR="00003DD9" w:rsidRDefault="00003DD9">
        <w:pPr>
          <w:pStyle w:val="a8"/>
          <w:jc w:val="right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A65644" w:rsidRPr="00A65644">
          <w:rPr>
            <w:rFonts w:cs="Calibri"/>
            <w:noProof/>
            <w:szCs w:val="22"/>
            <w:lang w:val="th-TH"/>
          </w:rPr>
          <w:t>6</w:t>
        </w:r>
        <w:r>
          <w:fldChar w:fldCharType="end"/>
        </w:r>
      </w:p>
    </w:sdtContent>
  </w:sdt>
  <w:p w:rsidR="00003DD9" w:rsidRDefault="00003DD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05"/>
    <w:rsid w:val="00003DD9"/>
    <w:rsid w:val="000214C3"/>
    <w:rsid w:val="000717A8"/>
    <w:rsid w:val="000A748C"/>
    <w:rsid w:val="000B38F4"/>
    <w:rsid w:val="000C427C"/>
    <w:rsid w:val="000C6DF9"/>
    <w:rsid w:val="00144943"/>
    <w:rsid w:val="001C575B"/>
    <w:rsid w:val="001F3479"/>
    <w:rsid w:val="003539E6"/>
    <w:rsid w:val="003666B1"/>
    <w:rsid w:val="0038188F"/>
    <w:rsid w:val="00391BB8"/>
    <w:rsid w:val="003E47B9"/>
    <w:rsid w:val="00405D95"/>
    <w:rsid w:val="004154C2"/>
    <w:rsid w:val="00456EDE"/>
    <w:rsid w:val="004B6207"/>
    <w:rsid w:val="004E5AFB"/>
    <w:rsid w:val="004F427E"/>
    <w:rsid w:val="00522096"/>
    <w:rsid w:val="00546B13"/>
    <w:rsid w:val="00580B3E"/>
    <w:rsid w:val="005B4ED2"/>
    <w:rsid w:val="005C5E40"/>
    <w:rsid w:val="005C6EA8"/>
    <w:rsid w:val="00607A81"/>
    <w:rsid w:val="00681979"/>
    <w:rsid w:val="006D372F"/>
    <w:rsid w:val="006E290B"/>
    <w:rsid w:val="00744F07"/>
    <w:rsid w:val="007A64BD"/>
    <w:rsid w:val="007C1005"/>
    <w:rsid w:val="007C7A75"/>
    <w:rsid w:val="008228AF"/>
    <w:rsid w:val="0082774B"/>
    <w:rsid w:val="00854017"/>
    <w:rsid w:val="008B3CD5"/>
    <w:rsid w:val="008E2FAE"/>
    <w:rsid w:val="008E301F"/>
    <w:rsid w:val="008F6862"/>
    <w:rsid w:val="00927F42"/>
    <w:rsid w:val="00973107"/>
    <w:rsid w:val="009E5590"/>
    <w:rsid w:val="009F53AE"/>
    <w:rsid w:val="00A03775"/>
    <w:rsid w:val="00A07B5D"/>
    <w:rsid w:val="00A17813"/>
    <w:rsid w:val="00A36B49"/>
    <w:rsid w:val="00A60672"/>
    <w:rsid w:val="00A65644"/>
    <w:rsid w:val="00AA09F1"/>
    <w:rsid w:val="00AA7B19"/>
    <w:rsid w:val="00AB3107"/>
    <w:rsid w:val="00AC6F42"/>
    <w:rsid w:val="00AE6C56"/>
    <w:rsid w:val="00C7254B"/>
    <w:rsid w:val="00C913AC"/>
    <w:rsid w:val="00CA2D44"/>
    <w:rsid w:val="00D000D7"/>
    <w:rsid w:val="00D12101"/>
    <w:rsid w:val="00D14F29"/>
    <w:rsid w:val="00DC04D6"/>
    <w:rsid w:val="00DC1096"/>
    <w:rsid w:val="00E06C2A"/>
    <w:rsid w:val="00E17E92"/>
    <w:rsid w:val="00E63002"/>
    <w:rsid w:val="00E66438"/>
    <w:rsid w:val="00EA2DB1"/>
    <w:rsid w:val="00ED73A4"/>
    <w:rsid w:val="00EF7A7D"/>
    <w:rsid w:val="00F3374D"/>
    <w:rsid w:val="00F8058A"/>
    <w:rsid w:val="00FB03D5"/>
    <w:rsid w:val="00FB6492"/>
    <w:rsid w:val="00FC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7E20B"/>
  <w15:chartTrackingRefBased/>
  <w15:docId w15:val="{1F38F8F0-99E0-4F70-ADC2-9C7F8909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7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13A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8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64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A64BD"/>
    <w:rPr>
      <w:rFonts w:ascii="Leelawadee" w:hAnsi="Leelawadee" w:cs="Angsana New"/>
      <w:sz w:val="18"/>
      <w:szCs w:val="22"/>
    </w:rPr>
  </w:style>
  <w:style w:type="paragraph" w:styleId="a8">
    <w:name w:val="header"/>
    <w:basedOn w:val="a"/>
    <w:link w:val="a9"/>
    <w:uiPriority w:val="99"/>
    <w:unhideWhenUsed/>
    <w:rsid w:val="0000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003DD9"/>
  </w:style>
  <w:style w:type="paragraph" w:styleId="aa">
    <w:name w:val="footer"/>
    <w:basedOn w:val="a"/>
    <w:link w:val="ab"/>
    <w:uiPriority w:val="99"/>
    <w:unhideWhenUsed/>
    <w:rsid w:val="00003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003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.human.ubru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2FC0-6019-4FBA-81FF-B54AE477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</dc:creator>
  <cp:keywords/>
  <dc:description/>
  <cp:lastModifiedBy>admin</cp:lastModifiedBy>
  <cp:revision>22</cp:revision>
  <cp:lastPrinted>2022-11-18T03:34:00Z</cp:lastPrinted>
  <dcterms:created xsi:type="dcterms:W3CDTF">2022-11-14T07:28:00Z</dcterms:created>
  <dcterms:modified xsi:type="dcterms:W3CDTF">2023-11-10T04:00:00Z</dcterms:modified>
</cp:coreProperties>
</file>